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9C" w:rsidRDefault="004E799C" w:rsidP="004E799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61F3D"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4E799C" w:rsidRDefault="004E799C" w:rsidP="004E799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4000" w:type="dxa"/>
        <w:tblLook w:val="04A0" w:firstRow="1" w:lastRow="0" w:firstColumn="1" w:lastColumn="0" w:noHBand="0" w:noVBand="1"/>
      </w:tblPr>
      <w:tblGrid>
        <w:gridCol w:w="1526"/>
        <w:gridCol w:w="1701"/>
        <w:gridCol w:w="1250"/>
        <w:gridCol w:w="1727"/>
        <w:gridCol w:w="1559"/>
        <w:gridCol w:w="1417"/>
        <w:gridCol w:w="4820"/>
      </w:tblGrid>
      <w:tr w:rsidR="004E799C" w:rsidRPr="00161F3D" w:rsidTr="000B3919">
        <w:trPr>
          <w:trHeight w:val="5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其他资格条件及说明</w:t>
            </w:r>
          </w:p>
        </w:tc>
      </w:tr>
      <w:tr w:rsidR="004E799C" w:rsidRPr="00161F3D" w:rsidTr="000B3919">
        <w:trPr>
          <w:trHeight w:val="171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南通市大数据发展集团有限公司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办公室副主任兼财务经理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40周岁以下（1979年1月1日以后出生）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Pr="00161F3D" w:rsidRDefault="004E799C" w:rsidP="000B3919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bookmarkStart w:id="0" w:name="RANGE!G2"/>
            <w:r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财务财会类等相关专业</w:t>
            </w:r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99C" w:rsidRDefault="004E799C" w:rsidP="000B3919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1. </w:t>
            </w:r>
            <w:r w:rsidR="00544661" w:rsidRPr="00544661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具有较高的政治思想素质及组织协调能力</w:t>
            </w:r>
            <w:r w:rsidR="00544661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；</w:t>
            </w:r>
          </w:p>
          <w:p w:rsidR="00544661" w:rsidRDefault="004E799C" w:rsidP="000B391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2. </w:t>
            </w:r>
            <w:r w:rsidR="00544661" w:rsidRPr="00544661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较强的文字功底、沟通能力、协调能力，能吃苦</w:t>
            </w:r>
            <w:r w:rsidR="00544661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；</w:t>
            </w:r>
          </w:p>
          <w:p w:rsidR="004E799C" w:rsidRPr="00544661" w:rsidRDefault="00544661" w:rsidP="000B391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  <w:r w:rsidR="004E799C"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. </w:t>
            </w:r>
            <w:r w:rsidR="004E799C" w:rsidRPr="00544661">
              <w:rPr>
                <w:rFonts w:ascii="Tahoma" w:eastAsia="宋体" w:hAnsi="Tahoma" w:cs="Tahoma" w:hint="eastAsia"/>
                <w:color w:val="000000"/>
                <w:kern w:val="0"/>
                <w:sz w:val="22"/>
              </w:rPr>
              <w:t>熟悉财务管理等方面专业知识以及工作流程；</w:t>
            </w:r>
          </w:p>
          <w:p w:rsidR="004E799C" w:rsidRDefault="00544661" w:rsidP="000B3919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  <w:r w:rsidR="004E799C"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. </w:t>
            </w:r>
            <w:r w:rsidR="004E799C"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具有财务类中级以上职称；</w:t>
            </w:r>
          </w:p>
          <w:p w:rsidR="004E799C" w:rsidRPr="00161F3D" w:rsidRDefault="00544661" w:rsidP="000B3919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  <w:bookmarkStart w:id="1" w:name="_GoBack"/>
            <w:bookmarkEnd w:id="1"/>
            <w:r w:rsidR="004E799C" w:rsidRPr="00161F3D">
              <w:rPr>
                <w:rFonts w:ascii="Tahoma" w:eastAsia="宋体" w:hAnsi="Tahoma" w:cs="Tahoma"/>
                <w:color w:val="000000"/>
                <w:kern w:val="0"/>
                <w:sz w:val="22"/>
              </w:rPr>
              <w:t xml:space="preserve">. </w:t>
            </w:r>
            <w:r w:rsidR="004E799C"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具备</w:t>
            </w:r>
            <w:r w:rsidR="00366B1A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财务类</w:t>
            </w:r>
            <w:r w:rsidR="004E799C" w:rsidRPr="00161F3D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高级职称的年龄可适当放宽。</w:t>
            </w:r>
          </w:p>
        </w:tc>
      </w:tr>
    </w:tbl>
    <w:p w:rsidR="008338DE" w:rsidRDefault="008338DE"/>
    <w:sectPr w:rsidR="008338DE" w:rsidSect="004E79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0F" w:rsidRDefault="00532C0F" w:rsidP="004E799C">
      <w:r>
        <w:separator/>
      </w:r>
    </w:p>
  </w:endnote>
  <w:endnote w:type="continuationSeparator" w:id="0">
    <w:p w:rsidR="00532C0F" w:rsidRDefault="00532C0F" w:rsidP="004E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0F" w:rsidRDefault="00532C0F" w:rsidP="004E799C">
      <w:r>
        <w:separator/>
      </w:r>
    </w:p>
  </w:footnote>
  <w:footnote w:type="continuationSeparator" w:id="0">
    <w:p w:rsidR="00532C0F" w:rsidRDefault="00532C0F" w:rsidP="004E7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B6"/>
    <w:rsid w:val="00080FD4"/>
    <w:rsid w:val="001952F1"/>
    <w:rsid w:val="002E51B6"/>
    <w:rsid w:val="00366B1A"/>
    <w:rsid w:val="0036767E"/>
    <w:rsid w:val="004E799C"/>
    <w:rsid w:val="00532C0F"/>
    <w:rsid w:val="00544661"/>
    <w:rsid w:val="008338DE"/>
    <w:rsid w:val="00B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DB46E5-968E-4B4B-B23C-B8A15B35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9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99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46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4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黄莉</dc:creator>
  <cp:keywords/>
  <dc:description/>
  <cp:lastModifiedBy>黄莉</cp:lastModifiedBy>
  <cp:revision>5</cp:revision>
  <cp:lastPrinted>2019-12-09T08:58:00Z</cp:lastPrinted>
  <dcterms:created xsi:type="dcterms:W3CDTF">2019-12-09T07:27:00Z</dcterms:created>
  <dcterms:modified xsi:type="dcterms:W3CDTF">2019-12-09T09:01:00Z</dcterms:modified>
</cp:coreProperties>
</file>